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6A" w:rsidRDefault="005C5E6A" w:rsidP="005C5E6A">
      <w:pPr>
        <w:pStyle w:val="50"/>
        <w:spacing w:line="240" w:lineRule="auto"/>
        <w:ind w:left="6372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5C5E6A" w:rsidRDefault="005C5E6A" w:rsidP="005C5E6A">
      <w:pPr>
        <w:pStyle w:val="50"/>
        <w:spacing w:line="240" w:lineRule="auto"/>
        <w:ind w:left="6372"/>
        <w:rPr>
          <w:sz w:val="24"/>
          <w:szCs w:val="24"/>
        </w:rPr>
      </w:pPr>
      <w:r>
        <w:rPr>
          <w:sz w:val="24"/>
          <w:szCs w:val="24"/>
        </w:rPr>
        <w:t>Начальник МКУ</w:t>
      </w:r>
    </w:p>
    <w:p w:rsidR="005C5E6A" w:rsidRDefault="005C5E6A" w:rsidP="005C5E6A">
      <w:pPr>
        <w:pStyle w:val="50"/>
        <w:spacing w:line="240" w:lineRule="auto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«Управление образования» </w:t>
      </w:r>
    </w:p>
    <w:p w:rsidR="005C5E6A" w:rsidRDefault="005C5E6A" w:rsidP="005C5E6A">
      <w:pPr>
        <w:pStyle w:val="50"/>
        <w:spacing w:line="240" w:lineRule="auto"/>
        <w:ind w:left="6372"/>
        <w:rPr>
          <w:sz w:val="24"/>
          <w:szCs w:val="24"/>
        </w:rPr>
      </w:pPr>
      <w:r>
        <w:rPr>
          <w:sz w:val="24"/>
          <w:szCs w:val="24"/>
        </w:rPr>
        <w:t>г. Рубцовска</w:t>
      </w:r>
      <w:r w:rsidR="00A13DE7">
        <w:rPr>
          <w:sz w:val="24"/>
          <w:szCs w:val="24"/>
        </w:rPr>
        <w:t xml:space="preserve">       </w:t>
      </w:r>
    </w:p>
    <w:p w:rsidR="000B7329" w:rsidRPr="002C396D" w:rsidRDefault="005C5E6A" w:rsidP="005C5E6A">
      <w:pPr>
        <w:pStyle w:val="50"/>
        <w:spacing w:line="240" w:lineRule="auto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proofErr w:type="spellStart"/>
      <w:r>
        <w:rPr>
          <w:sz w:val="24"/>
          <w:szCs w:val="24"/>
        </w:rPr>
        <w:t>А.А.Мищерин</w:t>
      </w:r>
      <w:proofErr w:type="spellEnd"/>
      <w:r w:rsidR="00A13DE7">
        <w:rPr>
          <w:sz w:val="24"/>
          <w:szCs w:val="24"/>
        </w:rPr>
        <w:t xml:space="preserve">   </w:t>
      </w:r>
    </w:p>
    <w:p w:rsidR="005C5E6A" w:rsidRDefault="005C5E6A" w:rsidP="000B7329">
      <w:pPr>
        <w:pStyle w:val="50"/>
        <w:spacing w:line="240" w:lineRule="auto"/>
        <w:jc w:val="center"/>
        <w:rPr>
          <w:sz w:val="24"/>
          <w:szCs w:val="24"/>
        </w:rPr>
      </w:pPr>
    </w:p>
    <w:p w:rsidR="000B7329" w:rsidRPr="002C396D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2C396D" w:rsidRDefault="003D1BB9" w:rsidP="000B7329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МБДОУ «Детский сад № 37 «Веснянка»</w:t>
      </w:r>
    </w:p>
    <w:p w:rsidR="000B7329" w:rsidRDefault="000B7329" w:rsidP="000B732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DC4F3C">
        <w:rPr>
          <w:rStyle w:val="211pt"/>
          <w:sz w:val="24"/>
          <w:szCs w:val="24"/>
        </w:rPr>
        <w:t>20-2023 гг.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2977"/>
        <w:gridCol w:w="1241"/>
        <w:gridCol w:w="2182"/>
      </w:tblGrid>
      <w:tr w:rsidR="000B7329" w:rsidRPr="002C396D" w:rsidTr="00DC4F3C">
        <w:trPr>
          <w:trHeight w:val="2250"/>
        </w:trPr>
        <w:tc>
          <w:tcPr>
            <w:tcW w:w="2845" w:type="dxa"/>
          </w:tcPr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выявленные в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ходе независимой оценки качества условий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2977" w:type="dxa"/>
          </w:tcPr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выявленных в ходе независимой оценки качества условий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241" w:type="dxa"/>
          </w:tcPr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</w:tcPr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(с указанием фамилии, имени,</w:t>
            </w:r>
            <w:proofErr w:type="gramEnd"/>
          </w:p>
          <w:p w:rsidR="000B7329" w:rsidRPr="002C396D" w:rsidRDefault="000B7329" w:rsidP="003D1BB9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отчества и должности)</w:t>
            </w:r>
          </w:p>
        </w:tc>
      </w:tr>
      <w:tr w:rsidR="000B7329" w:rsidRPr="002C396D" w:rsidTr="00073944">
        <w:trPr>
          <w:trHeight w:val="364"/>
        </w:trPr>
        <w:tc>
          <w:tcPr>
            <w:tcW w:w="9245" w:type="dxa"/>
            <w:gridSpan w:val="4"/>
          </w:tcPr>
          <w:p w:rsidR="000B7329" w:rsidRPr="002C396D" w:rsidRDefault="000B7329" w:rsidP="003D1BB9">
            <w:pPr>
              <w:pStyle w:val="a8"/>
              <w:spacing w:line="240" w:lineRule="auto"/>
            </w:pPr>
            <w:r w:rsidRPr="002C396D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3D1BB9" w:rsidRPr="002C396D" w:rsidTr="00DC4F3C">
        <w:trPr>
          <w:trHeight w:val="364"/>
        </w:trPr>
        <w:tc>
          <w:tcPr>
            <w:tcW w:w="2845" w:type="dxa"/>
          </w:tcPr>
          <w:p w:rsidR="003D1BB9" w:rsidRPr="003D1BB9" w:rsidRDefault="003D1BB9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Объем информации, размещенной на официальном сайте образовательной организации (фактическое количество материалов/единиц информации)</w:t>
            </w:r>
          </w:p>
        </w:tc>
        <w:tc>
          <w:tcPr>
            <w:tcW w:w="2977" w:type="dxa"/>
            <w:vMerge w:val="restart"/>
          </w:tcPr>
          <w:p w:rsidR="003D1BB9" w:rsidRDefault="003D1BB9" w:rsidP="00073944">
            <w:pPr>
              <w:pStyle w:val="a6"/>
              <w:ind w:left="0"/>
              <w:contextualSpacing w:val="0"/>
              <w:rPr>
                <w:sz w:val="24"/>
                <w:szCs w:val="24"/>
              </w:rPr>
            </w:pPr>
            <w:r w:rsidRPr="003D1BB9">
              <w:rPr>
                <w:sz w:val="24"/>
                <w:szCs w:val="24"/>
              </w:rPr>
              <w:t>Доступность образовательных услуг.</w:t>
            </w:r>
          </w:p>
          <w:p w:rsidR="003D1BB9" w:rsidRDefault="003D1BB9" w:rsidP="003D1BB9">
            <w:pPr>
              <w:pStyle w:val="a6"/>
              <w:ind w:left="0"/>
              <w:contextualSpacing w:val="0"/>
              <w:rPr>
                <w:sz w:val="24"/>
                <w:szCs w:val="24"/>
              </w:rPr>
            </w:pPr>
          </w:p>
          <w:p w:rsidR="003D1BB9" w:rsidRPr="003D1BB9" w:rsidRDefault="003D1BB9" w:rsidP="003D1BB9">
            <w:pPr>
              <w:pStyle w:val="a6"/>
              <w:ind w:left="0"/>
              <w:contextualSpacing w:val="0"/>
              <w:rPr>
                <w:sz w:val="24"/>
                <w:szCs w:val="24"/>
              </w:rPr>
            </w:pPr>
          </w:p>
          <w:p w:rsidR="003D1BB9" w:rsidRPr="003D1BB9" w:rsidRDefault="003D1BB9" w:rsidP="00073944">
            <w:pPr>
              <w:pStyle w:val="a6"/>
              <w:ind w:left="0"/>
              <w:contextualSpacing w:val="0"/>
              <w:rPr>
                <w:sz w:val="24"/>
                <w:szCs w:val="24"/>
              </w:rPr>
            </w:pPr>
            <w:r w:rsidRPr="003D1BB9">
              <w:rPr>
                <w:sz w:val="24"/>
                <w:szCs w:val="24"/>
              </w:rPr>
              <w:t>Виды психолого-педагогической помощи.</w:t>
            </w:r>
          </w:p>
        </w:tc>
        <w:tc>
          <w:tcPr>
            <w:tcW w:w="1241" w:type="dxa"/>
            <w:vMerge w:val="restart"/>
          </w:tcPr>
          <w:p w:rsidR="003D1BB9" w:rsidRDefault="003D1BB9" w:rsidP="003D1BB9">
            <w:pPr>
              <w:rPr>
                <w:sz w:val="24"/>
                <w:szCs w:val="24"/>
              </w:rPr>
            </w:pPr>
            <w:r w:rsidRPr="003D1BB9">
              <w:rPr>
                <w:sz w:val="24"/>
                <w:szCs w:val="24"/>
              </w:rPr>
              <w:t>2022 год</w:t>
            </w:r>
          </w:p>
          <w:p w:rsidR="003D1BB9" w:rsidRDefault="003D1BB9" w:rsidP="003D1BB9">
            <w:pPr>
              <w:rPr>
                <w:sz w:val="24"/>
                <w:szCs w:val="24"/>
              </w:rPr>
            </w:pPr>
          </w:p>
          <w:p w:rsidR="003D1BB9" w:rsidRDefault="003D1BB9" w:rsidP="003D1BB9">
            <w:pPr>
              <w:rPr>
                <w:sz w:val="24"/>
                <w:szCs w:val="24"/>
              </w:rPr>
            </w:pPr>
          </w:p>
          <w:p w:rsidR="003D1BB9" w:rsidRDefault="003D1BB9" w:rsidP="003D1BB9">
            <w:pPr>
              <w:rPr>
                <w:sz w:val="24"/>
                <w:szCs w:val="24"/>
              </w:rPr>
            </w:pPr>
          </w:p>
          <w:p w:rsidR="003D1BB9" w:rsidRPr="003D1BB9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2182" w:type="dxa"/>
            <w:vMerge w:val="restart"/>
          </w:tcPr>
          <w:p w:rsidR="003D1BB9" w:rsidRDefault="003D1BB9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3D1BB9" w:rsidRDefault="003D1BB9" w:rsidP="003D1BB9">
            <w:pPr>
              <w:rPr>
                <w:sz w:val="24"/>
                <w:szCs w:val="24"/>
              </w:rPr>
            </w:pPr>
          </w:p>
          <w:p w:rsidR="003D1BB9" w:rsidRDefault="003D1BB9" w:rsidP="003D1BB9">
            <w:pPr>
              <w:rPr>
                <w:sz w:val="24"/>
                <w:szCs w:val="24"/>
              </w:rPr>
            </w:pPr>
          </w:p>
          <w:p w:rsidR="003D1BB9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воспитатель </w:t>
            </w:r>
          </w:p>
          <w:p w:rsidR="003D1BB9" w:rsidRPr="003D1BB9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</w:tc>
      </w:tr>
      <w:tr w:rsidR="003D1BB9" w:rsidRPr="002C396D" w:rsidTr="00DC4F3C">
        <w:trPr>
          <w:trHeight w:val="364"/>
        </w:trPr>
        <w:tc>
          <w:tcPr>
            <w:tcW w:w="2845" w:type="dxa"/>
          </w:tcPr>
          <w:p w:rsidR="003D1BB9" w:rsidRPr="003D1BB9" w:rsidRDefault="003D1BB9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Объем информации, размещенной на информационных стендах в помещении образовательной организации (фактическое количество материалов/единиц информации)</w:t>
            </w:r>
          </w:p>
        </w:tc>
        <w:tc>
          <w:tcPr>
            <w:tcW w:w="2977" w:type="dxa"/>
            <w:vMerge/>
          </w:tcPr>
          <w:p w:rsidR="003D1BB9" w:rsidRPr="003D1BB9" w:rsidRDefault="003D1BB9" w:rsidP="003D1BB9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3D1BB9" w:rsidRPr="003D1BB9" w:rsidRDefault="003D1BB9" w:rsidP="003D1BB9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D1BB9" w:rsidRPr="003D1BB9" w:rsidRDefault="003D1BB9" w:rsidP="003D1BB9">
            <w:pPr>
              <w:rPr>
                <w:sz w:val="24"/>
                <w:szCs w:val="24"/>
              </w:rPr>
            </w:pPr>
          </w:p>
        </w:tc>
      </w:tr>
      <w:tr w:rsidR="000B7329" w:rsidRPr="002C396D" w:rsidTr="00073944">
        <w:trPr>
          <w:trHeight w:val="364"/>
        </w:trPr>
        <w:tc>
          <w:tcPr>
            <w:tcW w:w="9245" w:type="dxa"/>
            <w:gridSpan w:val="4"/>
          </w:tcPr>
          <w:p w:rsidR="000B7329" w:rsidRPr="002C396D" w:rsidRDefault="000B7329" w:rsidP="003D1BB9">
            <w:pPr>
              <w:pStyle w:val="a8"/>
              <w:spacing w:line="240" w:lineRule="auto"/>
            </w:pPr>
            <w:r>
              <w:rPr>
                <w:sz w:val="24"/>
                <w:szCs w:val="24"/>
                <w:lang w:val="en-US"/>
              </w:rPr>
              <w:t>II</w:t>
            </w:r>
            <w:r w:rsidRPr="002C396D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0B7329" w:rsidRPr="002C396D" w:rsidTr="00DC4F3C">
        <w:trPr>
          <w:trHeight w:val="364"/>
        </w:trPr>
        <w:tc>
          <w:tcPr>
            <w:tcW w:w="2845" w:type="dxa"/>
          </w:tcPr>
          <w:p w:rsidR="000B7329" w:rsidRPr="003D1BB9" w:rsidRDefault="003D1BB9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Число получателей услуг, удовлетворенных комфортностью предоставления услуг организацией образования</w:t>
            </w:r>
          </w:p>
        </w:tc>
        <w:tc>
          <w:tcPr>
            <w:tcW w:w="2977" w:type="dxa"/>
          </w:tcPr>
          <w:p w:rsidR="000B7329" w:rsidRDefault="003D1BB9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Установить освещение по периметру территории ДОУ.</w:t>
            </w: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анкетирование родителей по вопросу комфортности среды ДОУ.</w:t>
            </w: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DC4F3C" w:rsidRDefault="00DC4F3C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DC4F3C" w:rsidRDefault="00DC4F3C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психологическое </w:t>
            </w:r>
            <w:r>
              <w:rPr>
                <w:sz w:val="24"/>
                <w:szCs w:val="24"/>
              </w:rPr>
              <w:lastRenderedPageBreak/>
              <w:t>консультирование родителей.</w:t>
            </w:r>
          </w:p>
          <w:p w:rsidR="00073944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</w:p>
          <w:p w:rsidR="00073944" w:rsidRPr="003D1BB9" w:rsidRDefault="00073944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материально-технической базы, предметно-развивающей среды в группах и на территории ДОУ.</w:t>
            </w:r>
          </w:p>
        </w:tc>
        <w:tc>
          <w:tcPr>
            <w:tcW w:w="1241" w:type="dxa"/>
          </w:tcPr>
          <w:p w:rsidR="00073944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 год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II-III квартал 2020 г.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DC4F3C" w:rsidRDefault="00DC4F3C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Pr="003D1BB9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2182" w:type="dxa"/>
          </w:tcPr>
          <w:p w:rsidR="003D1BB9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Завхоз </w:t>
            </w:r>
          </w:p>
          <w:p w:rsidR="00073944" w:rsidRDefault="003D1BB9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Рощупкина Е.В.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воспитатель </w:t>
            </w:r>
          </w:p>
          <w:p w:rsidR="00DC4F3C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М.Г. 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Воспитатели групп</w:t>
            </w:r>
          </w:p>
          <w:p w:rsidR="00DC4F3C" w:rsidRDefault="00DC4F3C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Боброва Н.В.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DC4F3C" w:rsidRDefault="00DC4F3C" w:rsidP="003D1BB9">
            <w:pPr>
              <w:rPr>
                <w:sz w:val="24"/>
                <w:szCs w:val="24"/>
              </w:rPr>
            </w:pPr>
          </w:p>
          <w:p w:rsidR="00DC4F3C" w:rsidRDefault="00DC4F3C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Завхоз 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Рощупкина Е.В.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воспитатель </w:t>
            </w:r>
          </w:p>
          <w:p w:rsidR="00073944" w:rsidRPr="003D1BB9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</w:tc>
      </w:tr>
      <w:tr w:rsidR="000B7329" w:rsidRPr="002C396D" w:rsidTr="00073944">
        <w:trPr>
          <w:trHeight w:val="364"/>
        </w:trPr>
        <w:tc>
          <w:tcPr>
            <w:tcW w:w="9245" w:type="dxa"/>
            <w:gridSpan w:val="4"/>
          </w:tcPr>
          <w:p w:rsidR="000B7329" w:rsidRPr="002C396D" w:rsidRDefault="000B7329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lastRenderedPageBreak/>
              <w:t>III. Доступность услуг для инвалидов</w:t>
            </w:r>
          </w:p>
        </w:tc>
      </w:tr>
      <w:tr w:rsidR="00073944" w:rsidRPr="002C396D" w:rsidTr="00DC4F3C">
        <w:trPr>
          <w:trHeight w:val="364"/>
        </w:trPr>
        <w:tc>
          <w:tcPr>
            <w:tcW w:w="2845" w:type="dxa"/>
          </w:tcPr>
          <w:p w:rsidR="00073944" w:rsidRPr="003D1BB9" w:rsidRDefault="00073944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2977" w:type="dxa"/>
            <w:vMerge w:val="restart"/>
          </w:tcPr>
          <w:p w:rsidR="00073944" w:rsidRDefault="00073944" w:rsidP="00073944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входов групп № 1 и № 4 пандусами.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DC4F3C" w:rsidRDefault="00DC4F3C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r w:rsidRPr="00073944">
              <w:rPr>
                <w:sz w:val="24"/>
                <w:szCs w:val="24"/>
              </w:rPr>
              <w:t>Наличие</w:t>
            </w:r>
            <w:r>
              <w:rPr>
                <w:sz w:val="24"/>
                <w:szCs w:val="24"/>
              </w:rPr>
              <w:t xml:space="preserve"> выделенных мест стоянок для автотранспорта.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DC4F3C" w:rsidRDefault="00DC4F3C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адаптированных поручней, расширенных центральных дверных проемов, сменных кресел-колясок, пандусов на лестницах.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Дублирование для инвалидов по слуху и зрению информации; подписей знаков иной текстовой и графической информации знаками; обучение работников организации по сопровождению инвалидов в помещении</w:t>
            </w:r>
            <w:r w:rsidR="00F77D0E">
              <w:rPr>
                <w:sz w:val="24"/>
                <w:szCs w:val="24"/>
              </w:rPr>
              <w:t>.</w:t>
            </w:r>
          </w:p>
          <w:p w:rsidR="00F77D0E" w:rsidRDefault="00F77D0E" w:rsidP="00073944">
            <w:pPr>
              <w:rPr>
                <w:sz w:val="24"/>
                <w:szCs w:val="24"/>
              </w:rPr>
            </w:pPr>
          </w:p>
          <w:p w:rsidR="00F77D0E" w:rsidRPr="00073944" w:rsidRDefault="00F77D0E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возможности получения услуги в дистанционном режиме или на дому.</w:t>
            </w:r>
          </w:p>
        </w:tc>
        <w:tc>
          <w:tcPr>
            <w:tcW w:w="1241" w:type="dxa"/>
            <w:vMerge w:val="restart"/>
          </w:tcPr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DC4F3C" w:rsidRDefault="00DC4F3C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Pr="003D1BB9" w:rsidRDefault="00F77D0E" w:rsidP="00DC4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C4F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82" w:type="dxa"/>
            <w:vMerge w:val="restart"/>
          </w:tcPr>
          <w:p w:rsidR="00073944" w:rsidRDefault="00073944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Завхоз 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Рощупкина Е.В.</w:t>
            </w:r>
          </w:p>
          <w:p w:rsidR="00073944" w:rsidRDefault="00073944" w:rsidP="003D1BB9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Завхоз 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Рощупкина Е.В.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</w:p>
          <w:p w:rsidR="00073944" w:rsidRDefault="00073944" w:rsidP="0007394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Завхоз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Рощупкина Е.В.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воспитатель 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073944" w:rsidRDefault="00073944" w:rsidP="00073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Боброва Н.В.</w:t>
            </w:r>
          </w:p>
          <w:p w:rsidR="00F77D0E" w:rsidRDefault="00F77D0E" w:rsidP="00073944">
            <w:pPr>
              <w:rPr>
                <w:sz w:val="24"/>
                <w:szCs w:val="24"/>
              </w:rPr>
            </w:pPr>
          </w:p>
          <w:p w:rsidR="00DC4F3C" w:rsidRDefault="00DC4F3C" w:rsidP="00DC4F3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DC4F3C" w:rsidRDefault="00DC4F3C" w:rsidP="00DC4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воспитатель </w:t>
            </w:r>
          </w:p>
          <w:p w:rsidR="00DC4F3C" w:rsidRDefault="00DC4F3C" w:rsidP="00DC4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  <w:p w:rsidR="00DC4F3C" w:rsidRDefault="00DC4F3C" w:rsidP="00DC4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F77D0E" w:rsidRPr="003D1BB9" w:rsidRDefault="00DC4F3C" w:rsidP="00DC4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 Боброва Н.В.</w:t>
            </w:r>
          </w:p>
        </w:tc>
      </w:tr>
      <w:tr w:rsidR="00073944" w:rsidRPr="002C396D" w:rsidTr="00DC4F3C">
        <w:trPr>
          <w:trHeight w:val="364"/>
        </w:trPr>
        <w:tc>
          <w:tcPr>
            <w:tcW w:w="2845" w:type="dxa"/>
          </w:tcPr>
          <w:p w:rsidR="00073944" w:rsidRPr="003D1BB9" w:rsidRDefault="00073944" w:rsidP="003D1BB9">
            <w:pPr>
              <w:rPr>
                <w:color w:val="000000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2977" w:type="dxa"/>
            <w:vMerge/>
          </w:tcPr>
          <w:p w:rsidR="00073944" w:rsidRPr="003D1BB9" w:rsidRDefault="00073944" w:rsidP="003D1BB9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073944" w:rsidRPr="003D1BB9" w:rsidRDefault="00073944" w:rsidP="003D1BB9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073944" w:rsidRPr="003D1BB9" w:rsidRDefault="00073944" w:rsidP="003D1BB9">
            <w:pPr>
              <w:rPr>
                <w:sz w:val="24"/>
                <w:szCs w:val="24"/>
              </w:rPr>
            </w:pPr>
          </w:p>
        </w:tc>
      </w:tr>
    </w:tbl>
    <w:p w:rsidR="00562C02" w:rsidRDefault="00562C02">
      <w:r>
        <w:br w:type="page"/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2977"/>
        <w:gridCol w:w="1241"/>
        <w:gridCol w:w="2182"/>
      </w:tblGrid>
      <w:tr w:rsidR="000B7329" w:rsidRPr="002C396D" w:rsidTr="00073944">
        <w:trPr>
          <w:trHeight w:val="364"/>
        </w:trPr>
        <w:tc>
          <w:tcPr>
            <w:tcW w:w="9245" w:type="dxa"/>
            <w:gridSpan w:val="4"/>
          </w:tcPr>
          <w:p w:rsidR="000B7329" w:rsidRPr="002C396D" w:rsidRDefault="000B7329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IV</w:t>
            </w:r>
            <w:r w:rsidRPr="002C396D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4B25EF" w:rsidRPr="002C396D" w:rsidTr="00DC4F3C">
        <w:trPr>
          <w:trHeight w:val="364"/>
        </w:trPr>
        <w:tc>
          <w:tcPr>
            <w:tcW w:w="2845" w:type="dxa"/>
          </w:tcPr>
          <w:p w:rsidR="004B25EF" w:rsidRPr="003D1BB9" w:rsidRDefault="004B25EF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(работники справочной, кассиры и прочее) при непосредственном обращении в организацию</w:t>
            </w:r>
          </w:p>
        </w:tc>
        <w:tc>
          <w:tcPr>
            <w:tcW w:w="2977" w:type="dxa"/>
            <w:vMerge w:val="restart"/>
          </w:tcPr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Актуализировать «Кодекс профессиональной этики педагогических работников», «Кодек профессиональной этики и служебного поведения педагогов»</w:t>
            </w: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собрание трудового коллектива по теме: «Доброжелательность и вежливость коллектива ДОУ на рабочем месте»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Pr="003D1BB9" w:rsidRDefault="00F77D0E" w:rsidP="00F77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повышение профессиональной компетентности, соблюдения профессиональной этики.</w:t>
            </w:r>
          </w:p>
        </w:tc>
        <w:tc>
          <w:tcPr>
            <w:tcW w:w="1241" w:type="dxa"/>
            <w:vMerge w:val="restart"/>
          </w:tcPr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квартал 2020 год</w:t>
            </w: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квартал 2020 год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Pr="003D1BB9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182" w:type="dxa"/>
            <w:vMerge w:val="restart"/>
          </w:tcPr>
          <w:p w:rsidR="004B25EF" w:rsidRDefault="004B25EF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Т.М.,</w:t>
            </w:r>
          </w:p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ППО Головко Н.Ю.</w:t>
            </w: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</w:p>
          <w:p w:rsidR="004B25EF" w:rsidRDefault="004B25EF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Т.М.,</w:t>
            </w:r>
          </w:p>
          <w:p w:rsidR="004B25EF" w:rsidRDefault="004B25EF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ППО Головко Н.Ю.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Бойко М.Г.</w:t>
            </w:r>
          </w:p>
          <w:p w:rsidR="00F77D0E" w:rsidRPr="003D1BB9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ППО Головко Н.Ю.</w:t>
            </w:r>
          </w:p>
        </w:tc>
      </w:tr>
      <w:tr w:rsidR="004B25EF" w:rsidRPr="002C396D" w:rsidTr="00DC4F3C">
        <w:trPr>
          <w:trHeight w:val="364"/>
        </w:trPr>
        <w:tc>
          <w:tcPr>
            <w:tcW w:w="2845" w:type="dxa"/>
          </w:tcPr>
          <w:p w:rsidR="004B25EF" w:rsidRPr="003D1BB9" w:rsidRDefault="004B25EF" w:rsidP="003D1BB9">
            <w:pPr>
              <w:rPr>
                <w:color w:val="000000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Доля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</w:p>
        </w:tc>
        <w:tc>
          <w:tcPr>
            <w:tcW w:w="2977" w:type="dxa"/>
            <w:vMerge/>
          </w:tcPr>
          <w:p w:rsidR="004B25EF" w:rsidRPr="003D1BB9" w:rsidRDefault="004B25EF" w:rsidP="003D1BB9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4B25EF" w:rsidRPr="003D1BB9" w:rsidRDefault="004B25EF" w:rsidP="003D1BB9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4B25EF" w:rsidRPr="003D1BB9" w:rsidRDefault="004B25EF" w:rsidP="003D1BB9">
            <w:pPr>
              <w:rPr>
                <w:sz w:val="24"/>
                <w:szCs w:val="24"/>
              </w:rPr>
            </w:pPr>
          </w:p>
        </w:tc>
      </w:tr>
      <w:tr w:rsidR="000B7329" w:rsidRPr="002C396D" w:rsidTr="00073944">
        <w:trPr>
          <w:trHeight w:val="364"/>
        </w:trPr>
        <w:tc>
          <w:tcPr>
            <w:tcW w:w="9245" w:type="dxa"/>
            <w:gridSpan w:val="4"/>
          </w:tcPr>
          <w:p w:rsidR="000B7329" w:rsidRPr="002C396D" w:rsidRDefault="000B7329" w:rsidP="003D1BB9">
            <w:pPr>
              <w:pStyle w:val="a8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2C396D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F77D0E" w:rsidRPr="002C396D" w:rsidTr="00DC4F3C">
        <w:trPr>
          <w:trHeight w:val="364"/>
        </w:trPr>
        <w:tc>
          <w:tcPr>
            <w:tcW w:w="2845" w:type="dxa"/>
          </w:tcPr>
          <w:p w:rsidR="00F77D0E" w:rsidRPr="003D1BB9" w:rsidRDefault="00F77D0E" w:rsidP="003D1BB9">
            <w:pPr>
              <w:rPr>
                <w:rStyle w:val="11pt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Доля получателей услуг, удовлетворенных графиком работы организации образования</w:t>
            </w:r>
          </w:p>
        </w:tc>
        <w:tc>
          <w:tcPr>
            <w:tcW w:w="2977" w:type="dxa"/>
            <w:vMerge w:val="restart"/>
          </w:tcPr>
          <w:p w:rsidR="00F77D0E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анкетирование родителей по удовлетворенности графиком работы ДОУ.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Pr="003D1BB9" w:rsidRDefault="00F77D0E" w:rsidP="003D1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на сайте ДОУ о пополнении материально-технической базы, дополнительных образовательных услугах.</w:t>
            </w:r>
          </w:p>
        </w:tc>
        <w:tc>
          <w:tcPr>
            <w:tcW w:w="1241" w:type="dxa"/>
            <w:vMerge w:val="restart"/>
          </w:tcPr>
          <w:p w:rsidR="00F77D0E" w:rsidRDefault="00F77D0E" w:rsidP="00F77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квартал 2020 год</w:t>
            </w:r>
          </w:p>
          <w:p w:rsidR="00F77D0E" w:rsidRDefault="00F77D0E" w:rsidP="00F77D0E">
            <w:pPr>
              <w:rPr>
                <w:sz w:val="24"/>
                <w:szCs w:val="24"/>
              </w:rPr>
            </w:pPr>
          </w:p>
          <w:p w:rsidR="00F77D0E" w:rsidRDefault="00F77D0E" w:rsidP="00F77D0E">
            <w:pPr>
              <w:rPr>
                <w:sz w:val="24"/>
                <w:szCs w:val="24"/>
              </w:rPr>
            </w:pPr>
          </w:p>
          <w:p w:rsidR="00F77D0E" w:rsidRDefault="00F77D0E" w:rsidP="00F77D0E">
            <w:pPr>
              <w:rPr>
                <w:sz w:val="24"/>
                <w:szCs w:val="24"/>
              </w:rPr>
            </w:pPr>
          </w:p>
          <w:p w:rsidR="00F77D0E" w:rsidRDefault="00F77D0E" w:rsidP="00F77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квартал 2020 год</w:t>
            </w:r>
          </w:p>
          <w:p w:rsidR="00F77D0E" w:rsidRDefault="00F77D0E" w:rsidP="00F77D0E">
            <w:pPr>
              <w:rPr>
                <w:sz w:val="24"/>
                <w:szCs w:val="24"/>
              </w:rPr>
            </w:pPr>
          </w:p>
          <w:p w:rsidR="00F77D0E" w:rsidRPr="003D1BB9" w:rsidRDefault="00F77D0E" w:rsidP="003D1BB9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</w:tcPr>
          <w:p w:rsidR="00F77D0E" w:rsidRDefault="00F77D0E" w:rsidP="003D1BB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3D1BB9">
            <w:pPr>
              <w:rPr>
                <w:sz w:val="24"/>
                <w:szCs w:val="24"/>
              </w:rPr>
            </w:pPr>
          </w:p>
          <w:p w:rsidR="00F77D0E" w:rsidRDefault="00F77D0E" w:rsidP="00F77D0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Заведующий Толмачева</w:t>
            </w:r>
            <w:proofErr w:type="gramEnd"/>
            <w:r>
              <w:rPr>
                <w:sz w:val="24"/>
                <w:szCs w:val="24"/>
              </w:rPr>
              <w:t xml:space="preserve"> Т.М.</w:t>
            </w:r>
          </w:p>
          <w:p w:rsidR="00F77D0E" w:rsidRDefault="00F77D0E" w:rsidP="00F77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Завхоз </w:t>
            </w:r>
          </w:p>
          <w:p w:rsidR="00F77D0E" w:rsidRDefault="00F77D0E" w:rsidP="00F77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Рощупкина Е.В.</w:t>
            </w:r>
          </w:p>
          <w:p w:rsidR="00F77D0E" w:rsidRPr="003D1BB9" w:rsidRDefault="00F77D0E" w:rsidP="003D1BB9">
            <w:pPr>
              <w:rPr>
                <w:sz w:val="24"/>
                <w:szCs w:val="24"/>
              </w:rPr>
            </w:pPr>
          </w:p>
        </w:tc>
      </w:tr>
      <w:tr w:rsidR="00F77D0E" w:rsidRPr="002C396D" w:rsidTr="00DC4F3C">
        <w:trPr>
          <w:trHeight w:val="364"/>
        </w:trPr>
        <w:tc>
          <w:tcPr>
            <w:tcW w:w="2845" w:type="dxa"/>
          </w:tcPr>
          <w:p w:rsidR="00F77D0E" w:rsidRPr="003D1BB9" w:rsidRDefault="00F77D0E" w:rsidP="003D1BB9">
            <w:pPr>
              <w:rPr>
                <w:color w:val="000000"/>
                <w:sz w:val="24"/>
                <w:szCs w:val="24"/>
              </w:rPr>
            </w:pPr>
            <w:r w:rsidRPr="003D1BB9">
              <w:rPr>
                <w:color w:val="000000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2977" w:type="dxa"/>
            <w:vMerge/>
          </w:tcPr>
          <w:p w:rsidR="00F77D0E" w:rsidRPr="003D1BB9" w:rsidRDefault="00F77D0E" w:rsidP="003D1BB9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F77D0E" w:rsidRPr="003D1BB9" w:rsidRDefault="00F77D0E" w:rsidP="003D1BB9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F77D0E" w:rsidRPr="003D1BB9" w:rsidRDefault="00F77D0E" w:rsidP="003D1BB9">
            <w:pPr>
              <w:rPr>
                <w:sz w:val="24"/>
                <w:szCs w:val="24"/>
              </w:rPr>
            </w:pPr>
          </w:p>
        </w:tc>
      </w:tr>
    </w:tbl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F460B" w:rsidRPr="00CF460B" w:rsidRDefault="00CF460B" w:rsidP="009C5FAE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sectPr w:rsidR="00CF460B" w:rsidRPr="00CF460B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1BDE38E0"/>
    <w:multiLevelType w:val="hybridMultilevel"/>
    <w:tmpl w:val="76F4E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203536"/>
    <w:multiLevelType w:val="hybridMultilevel"/>
    <w:tmpl w:val="8D1C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786C"/>
    <w:rsid w:val="0001786C"/>
    <w:rsid w:val="00073944"/>
    <w:rsid w:val="000B7329"/>
    <w:rsid w:val="000B78F6"/>
    <w:rsid w:val="001F3A23"/>
    <w:rsid w:val="00201B89"/>
    <w:rsid w:val="002D171D"/>
    <w:rsid w:val="00372768"/>
    <w:rsid w:val="003D1BB9"/>
    <w:rsid w:val="003F1570"/>
    <w:rsid w:val="00402B03"/>
    <w:rsid w:val="00453179"/>
    <w:rsid w:val="00461B50"/>
    <w:rsid w:val="004B25EF"/>
    <w:rsid w:val="004B4A87"/>
    <w:rsid w:val="005519D2"/>
    <w:rsid w:val="005624EB"/>
    <w:rsid w:val="00562C02"/>
    <w:rsid w:val="005C54B0"/>
    <w:rsid w:val="005C5E6A"/>
    <w:rsid w:val="005E4F78"/>
    <w:rsid w:val="006110A9"/>
    <w:rsid w:val="00651349"/>
    <w:rsid w:val="006A1134"/>
    <w:rsid w:val="006C0E69"/>
    <w:rsid w:val="006D5B4B"/>
    <w:rsid w:val="006E61A0"/>
    <w:rsid w:val="008417A4"/>
    <w:rsid w:val="008C1403"/>
    <w:rsid w:val="0091374B"/>
    <w:rsid w:val="009C433B"/>
    <w:rsid w:val="009C5FAE"/>
    <w:rsid w:val="009E4DEC"/>
    <w:rsid w:val="009F24AF"/>
    <w:rsid w:val="00A13DE7"/>
    <w:rsid w:val="00AA3FD2"/>
    <w:rsid w:val="00B312E8"/>
    <w:rsid w:val="00B443EF"/>
    <w:rsid w:val="00C25FD9"/>
    <w:rsid w:val="00C36894"/>
    <w:rsid w:val="00CF460B"/>
    <w:rsid w:val="00DC1712"/>
    <w:rsid w:val="00DC4F3C"/>
    <w:rsid w:val="00DF3D30"/>
    <w:rsid w:val="00F053C2"/>
    <w:rsid w:val="00F200C4"/>
    <w:rsid w:val="00F776BF"/>
    <w:rsid w:val="00F7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3D1BB9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62C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2C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4</cp:revision>
  <cp:lastPrinted>2020-01-27T02:27:00Z</cp:lastPrinted>
  <dcterms:created xsi:type="dcterms:W3CDTF">2020-01-27T02:26:00Z</dcterms:created>
  <dcterms:modified xsi:type="dcterms:W3CDTF">2020-01-27T02:27:00Z</dcterms:modified>
</cp:coreProperties>
</file>